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5B" w:rsidRPr="007D5D5B" w:rsidRDefault="007D5D5B" w:rsidP="007D5D5B">
      <w:pPr>
        <w:shd w:val="clear" w:color="auto" w:fill="B5996A"/>
        <w:spacing w:after="167" w:line="312" w:lineRule="atLeast"/>
        <w:textAlignment w:val="baseline"/>
        <w:outlineLvl w:val="0"/>
        <w:rPr>
          <w:rFonts w:ascii="Arial Black" w:eastAsia="Times New Roman" w:hAnsi="Arial Black" w:cs="Times New Roman"/>
          <w:color w:val="CA3737"/>
          <w:kern w:val="36"/>
          <w:sz w:val="35"/>
          <w:szCs w:val="35"/>
          <w:lang w:eastAsia="pl-PL"/>
        </w:rPr>
      </w:pPr>
      <w:r w:rsidRPr="007D5D5B">
        <w:rPr>
          <w:rFonts w:ascii="Arial Black" w:eastAsia="Times New Roman" w:hAnsi="Arial Black" w:cs="Times New Roman"/>
          <w:color w:val="CA3737"/>
          <w:kern w:val="36"/>
          <w:sz w:val="35"/>
          <w:szCs w:val="35"/>
          <w:lang w:eastAsia="pl-PL"/>
        </w:rPr>
        <w:t>„Ptasia” kostka</w:t>
      </w:r>
    </w:p>
    <w:p w:rsidR="007D5D5B" w:rsidRPr="007D5D5B" w:rsidRDefault="007D5D5B" w:rsidP="007D5D5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bdr w:val="none" w:sz="0" w:space="0" w:color="auto" w:frame="1"/>
          <w:lang w:eastAsia="pl-PL"/>
        </w:rPr>
        <w:drawing>
          <wp:inline distT="0" distB="0" distL="0" distR="0">
            <wp:extent cx="2073275" cy="1520190"/>
            <wp:effectExtent l="0" t="0" r="0" b="0"/>
            <wp:docPr id="4" name="Obraz 4" descr="http://blog.mimowa.pl/wp-content/uploads/2013/05/kosta_pt_m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mimowa.pl/wp-content/uploads/2013/05/kosta_pt_m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Dla maluchów, którym doskwiera problem z wymową „k”, ale też dla wszystkich dzieci jako doskonałe ćwiczenie dźwiękonaśladowcze proponujemy grę w Ptaszki. Na początek drukujemy na grubszej kartce poniższe obrazki, wycinamy wzdłuż krawędzi, po czym zaginamy w miejscach gdzie linie są przerywane. Sklejamy kostkę i zaczynamy naszą zabawę.</w:t>
      </w:r>
    </w:p>
    <w:p w:rsidR="007D5D5B" w:rsidRDefault="007D5D5B" w:rsidP="007D5D5B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</w:p>
    <w:p w:rsidR="007D5D5B" w:rsidRPr="007D5D5B" w:rsidRDefault="007D5D5B" w:rsidP="007D5D5B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Zasady gry 1:</w:t>
      </w: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br/>
        <w:t>Gracze na przemian rzucają pierwszą kostką. Każdy, po swoim rzucie, naśladuje dźwięk wydawany przez ptaszka narysowanego na obrazku, który wylosował. Za każdy nowy dźwięk gracz zdobywa punkt. Wygrywa ten, kto w 6 turach wyrzuci więcej niepowtarzających się ptaszków.</w:t>
      </w:r>
    </w:p>
    <w:p w:rsidR="007D5D5B" w:rsidRPr="007D5D5B" w:rsidRDefault="007D5D5B" w:rsidP="007D5D5B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Zasady gry 2:</w:t>
      </w:r>
    </w:p>
    <w:p w:rsidR="007D5D5B" w:rsidRPr="007D5D5B" w:rsidRDefault="007D5D5B" w:rsidP="007D5D5B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Gracze na przemian rzucają obiema kostkami. Każdy, po swoim rzucie, mówi na głos, nazwę ptaka narysowanego na obrazku, który wylosował oraz odczytuje odgłos z drugiej kostki. Jeśli odgłos należy do wylosowanego ptaka – zdobywa punkt. Wygrywa ten, kto w 10 turach zdobędzie więcej punktów.</w:t>
      </w:r>
    </w:p>
    <w:p w:rsidR="007D5D5B" w:rsidRPr="007D5D5B" w:rsidRDefault="007D5D5B" w:rsidP="007D5D5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Miłej zabawy!</w:t>
      </w:r>
      <w:r w:rsidRPr="007D5D5B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br/>
      </w:r>
    </w:p>
    <w:p w:rsidR="007D5D5B" w:rsidRPr="007D5D5B" w:rsidRDefault="007D5D5B" w:rsidP="007D5D5B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4284980" cy="5709920"/>
            <wp:effectExtent l="19050" t="0" r="1270" b="0"/>
            <wp:docPr id="5" name="Obraz 5" descr="kostka ptaszk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tka ptaszk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5A" w:rsidRDefault="007D5D5B">
      <w:r>
        <w:rPr>
          <w:noProof/>
          <w:lang w:eastAsia="pl-PL"/>
        </w:rPr>
        <w:lastRenderedPageBreak/>
        <w:drawing>
          <wp:inline distT="0" distB="0" distL="0" distR="0">
            <wp:extent cx="5760720" cy="7679424"/>
            <wp:effectExtent l="19050" t="0" r="0" b="0"/>
            <wp:docPr id="1" name="Obraz 1" descr="http://blog.mimowa.pl/wp-content/uploads/2013/05/kostka-ptaszki-odglos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mimowa.pl/wp-content/uploads/2013/05/kostka-ptaszki-odglosy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25A" w:rsidSect="0040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D5D5B"/>
    <w:rsid w:val="0040225A"/>
    <w:rsid w:val="007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5A"/>
  </w:style>
  <w:style w:type="paragraph" w:styleId="Nagwek1">
    <w:name w:val="heading 1"/>
    <w:basedOn w:val="Normalny"/>
    <w:link w:val="Nagwek1Znak"/>
    <w:uiPriority w:val="9"/>
    <w:qFormat/>
    <w:rsid w:val="007D5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D5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D5D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mimowa.pl/wp-content/uploads/2013/05/kostka-ptaszki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blog.mimowa.pl/wp-content/uploads/2013/05/kosta_pt_m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2020-03-31T08:34:00Z</dcterms:created>
  <dcterms:modified xsi:type="dcterms:W3CDTF">2020-03-31T08:36:00Z</dcterms:modified>
</cp:coreProperties>
</file>